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AA3ECD">
        <w:rPr>
          <w:rFonts w:ascii="Arial" w:hAnsi="Arial" w:cs="Arial"/>
          <w:b/>
          <w:sz w:val="20"/>
          <w:szCs w:val="20"/>
        </w:rPr>
        <w:t>2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861800">
        <w:rPr>
          <w:rFonts w:ascii="Arial" w:hAnsi="Arial" w:cs="Arial"/>
          <w:b/>
          <w:sz w:val="20"/>
          <w:szCs w:val="20"/>
        </w:rPr>
        <w:t>24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>
        <w:rPr>
          <w:rFonts w:ascii="Arial" w:hAnsi="Arial" w:cs="Arial"/>
          <w:b/>
          <w:sz w:val="20"/>
          <w:szCs w:val="20"/>
        </w:rPr>
        <w:t>J</w:t>
      </w:r>
      <w:r w:rsidR="00861800">
        <w:rPr>
          <w:rFonts w:ascii="Arial" w:hAnsi="Arial" w:cs="Arial"/>
          <w:b/>
          <w:sz w:val="20"/>
          <w:szCs w:val="20"/>
        </w:rPr>
        <w:t>ANEIRO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EF6E72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Declara Ponto Facultativo nas Repartições Públicas Municipais.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1F142D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EF6E72">
        <w:rPr>
          <w:rFonts w:ascii="Arial" w:hAnsi="Arial" w:cs="Arial"/>
          <w:b/>
          <w:sz w:val="20"/>
          <w:szCs w:val="20"/>
        </w:rPr>
        <w:t>NO USO</w:t>
      </w:r>
      <w:r>
        <w:rPr>
          <w:rFonts w:ascii="Arial" w:hAnsi="Arial" w:cs="Arial"/>
          <w:b/>
          <w:sz w:val="20"/>
          <w:szCs w:val="20"/>
        </w:rPr>
        <w:t xml:space="preserve"> DAS ATRIBUIÇÕES QUE LHE SÃO CONFERIDAS POR LEI, </w:t>
      </w:r>
      <w:r w:rsidRPr="001F142D">
        <w:rPr>
          <w:rFonts w:ascii="Arial" w:hAnsi="Arial" w:cs="Arial"/>
          <w:b/>
          <w:sz w:val="20"/>
          <w:szCs w:val="20"/>
        </w:rPr>
        <w:t>NA FORMA DO ARTIGO 39, Nº V, DO DECRETO-LEI COMPLEMENTAR Nº 9, DE 31 DE DEZEMBRO DE 1969.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1F142D" w:rsidRPr="00630C96" w:rsidRDefault="001F142D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Pr="00F238F6" w:rsidRDefault="009243B3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238F6">
        <w:rPr>
          <w:rFonts w:ascii="Arial" w:hAnsi="Arial" w:cs="Arial"/>
          <w:b/>
          <w:sz w:val="20"/>
          <w:szCs w:val="20"/>
        </w:rPr>
        <w:t>Art. 1º</w:t>
      </w:r>
      <w:r w:rsidRPr="00F238F6">
        <w:rPr>
          <w:rFonts w:ascii="Arial" w:hAnsi="Arial" w:cs="Arial"/>
          <w:sz w:val="20"/>
          <w:szCs w:val="20"/>
        </w:rPr>
        <w:t xml:space="preserve"> Fica </w:t>
      </w:r>
      <w:r w:rsidR="00192FC3">
        <w:rPr>
          <w:rFonts w:ascii="Arial" w:hAnsi="Arial" w:cs="Arial"/>
          <w:sz w:val="20"/>
          <w:szCs w:val="20"/>
        </w:rPr>
        <w:t xml:space="preserve">declarado Ponto Facultativo nas Repartições Públicas Municipais, o dia 25 de janeiro </w:t>
      </w:r>
      <w:r w:rsidR="00851415">
        <w:rPr>
          <w:rFonts w:ascii="Arial" w:hAnsi="Arial" w:cs="Arial"/>
          <w:sz w:val="20"/>
          <w:szCs w:val="20"/>
        </w:rPr>
        <w:t>p.f., em</w:t>
      </w:r>
      <w:r w:rsidR="00192FC3">
        <w:rPr>
          <w:rFonts w:ascii="Arial" w:hAnsi="Arial" w:cs="Arial"/>
          <w:sz w:val="20"/>
          <w:szCs w:val="20"/>
        </w:rPr>
        <w:t xml:space="preserve"> comemoração ao Aniversário de São Paulo. </w:t>
      </w:r>
    </w:p>
    <w:p w:rsidR="009243B3" w:rsidRPr="00F238F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6F7117">
        <w:rPr>
          <w:rFonts w:ascii="Arial" w:hAnsi="Arial" w:cs="Arial"/>
          <w:sz w:val="20"/>
          <w:szCs w:val="20"/>
        </w:rPr>
        <w:t xml:space="preserve">A medida não atinge o Pessoal regido pela Legislação Trabalhista, os quais funcionarão normalmente.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30C96" w:rsidRDefault="009243B3" w:rsidP="00630C9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201F2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E6315D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9243B3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BF1C6A">
        <w:rPr>
          <w:rFonts w:ascii="Arial" w:hAnsi="Arial" w:cs="Arial"/>
          <w:sz w:val="20"/>
          <w:szCs w:val="20"/>
        </w:rPr>
        <w:t>24</w:t>
      </w:r>
      <w:r w:rsidR="009243B3">
        <w:rPr>
          <w:rFonts w:ascii="Arial" w:hAnsi="Arial" w:cs="Arial"/>
          <w:sz w:val="20"/>
          <w:szCs w:val="20"/>
        </w:rPr>
        <w:t xml:space="preserve"> de janeiro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05C29" w:rsidRDefault="00805C29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2F6" w:rsidRDefault="006422F6" w:rsidP="009243B3">
      <w:pPr>
        <w:spacing w:after="0" w:line="240" w:lineRule="auto"/>
      </w:pPr>
      <w:r>
        <w:separator/>
      </w:r>
    </w:p>
  </w:endnote>
  <w:endnote w:type="continuationSeparator" w:id="0">
    <w:p w:rsidR="006422F6" w:rsidRDefault="006422F6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2F6" w:rsidRDefault="006422F6" w:rsidP="009243B3">
      <w:pPr>
        <w:spacing w:after="0" w:line="240" w:lineRule="auto"/>
      </w:pPr>
      <w:r>
        <w:separator/>
      </w:r>
    </w:p>
  </w:footnote>
  <w:footnote w:type="continuationSeparator" w:id="0">
    <w:p w:rsidR="006422F6" w:rsidRDefault="006422F6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6352"/>
    <w:rsid w:val="00192FC3"/>
    <w:rsid w:val="001F142D"/>
    <w:rsid w:val="003D66D3"/>
    <w:rsid w:val="00486FB4"/>
    <w:rsid w:val="004C6D02"/>
    <w:rsid w:val="00630C96"/>
    <w:rsid w:val="006422F6"/>
    <w:rsid w:val="00642607"/>
    <w:rsid w:val="0066599D"/>
    <w:rsid w:val="006F7117"/>
    <w:rsid w:val="007552A7"/>
    <w:rsid w:val="007B4EAB"/>
    <w:rsid w:val="007E7FF7"/>
    <w:rsid w:val="00805C29"/>
    <w:rsid w:val="00851415"/>
    <w:rsid w:val="00861800"/>
    <w:rsid w:val="009243B3"/>
    <w:rsid w:val="00963436"/>
    <w:rsid w:val="00995E9C"/>
    <w:rsid w:val="00996DB6"/>
    <w:rsid w:val="009E7705"/>
    <w:rsid w:val="00A42937"/>
    <w:rsid w:val="00AA3ECD"/>
    <w:rsid w:val="00AD09DB"/>
    <w:rsid w:val="00B67046"/>
    <w:rsid w:val="00BF1C6A"/>
    <w:rsid w:val="00D15739"/>
    <w:rsid w:val="00D236AC"/>
    <w:rsid w:val="00E02DA3"/>
    <w:rsid w:val="00E570DB"/>
    <w:rsid w:val="00E6315D"/>
    <w:rsid w:val="00ED7CDF"/>
    <w:rsid w:val="00EF6E72"/>
    <w:rsid w:val="00F238F6"/>
    <w:rsid w:val="00FB3F6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69C8CE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37</cp:revision>
  <dcterms:created xsi:type="dcterms:W3CDTF">2019-03-06T14:41:00Z</dcterms:created>
  <dcterms:modified xsi:type="dcterms:W3CDTF">2019-05-13T20:49:00Z</dcterms:modified>
</cp:coreProperties>
</file>